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临海非遗简介</w:t>
      </w:r>
    </w:p>
    <w:p w14:paraId="0468ED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p>
    <w:p w14:paraId="35DF6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黄沙狮子：</w:t>
      </w:r>
    </w:p>
    <w:p w14:paraId="687AE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 xml:space="preserve">2006年，被列为首批国家级非遗保护名录。主要流传于白水洋黄沙洋一带，相传始于北宋年间，素以高难度的演技名扬四方。它把民间精湛武艺与传统舞狮表演巧妙地结合起来，不但能在地上翻滚嬉戏，又能在堆叠的四至七重八仙桌上的高台上表演各种风趣的动作。它舞武一体，娱神娱人，刚柔相济，惊险绝伦，在民俗学、社会学、美学、人类学等方面具有重要的研究和保存价值。中央电视台分别于2005年、2007年及2016年三次专程来临拍摄黄沙狮子专题节目。2015年10月赴韩国表演。 目前有国家级代表性传承人王曰友，台州市级代表性传承人王建。现白水洋上游村建有黄沙狮子展示馆，节庆期间，在灵湖得月园非遗传承中心内有表演。 </w:t>
      </w:r>
    </w:p>
    <w:p w14:paraId="050C0B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18038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临海词调：</w:t>
      </w:r>
    </w:p>
    <w:p w14:paraId="25FF51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2008年，国务院公布临海词调（曲艺类）为第二批国家级非遗保护名录。有近500年的历史，不断吸收、融化南戏、昆曲和当地民间小曲等曲种的声腔、旋律，结合本地方言，逐渐演变而成。是一种文人雅士自娱性的坐唱曲艺，讲究“字清、腔圆、音准、板稳”，是明、清江南说唱艺术在临海的遗存。现存剧目有《大庆寿》、《貂蝉拜月》等；曲牌有《男工》等30多种，曾赴绍兴、上海等地演出。目前有省级代表性传承人陈大牛，台州市级代表性传承人侯庭芝。市区府前街135号建有临海词调传习所及展示馆，节庆期间，在灵湖得月园非遗传承中心内有表演。</w:t>
      </w:r>
    </w:p>
    <w:p w14:paraId="66E3EE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301E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临海剪纸：</w:t>
      </w:r>
    </w:p>
    <w:p w14:paraId="0C74D6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省级非遗保护名录。以张秀娟剪纸为代表，有八百多年的家传历史。张秀娟从小对剪纸情有独钟，博采众长，在雕花样的基础上，吸收了书法、国画、版画、装饰画、蓝印花布等艺术的营养，题材新、技法新、取材用纸新、剪纸理念新，其廉政书法剪纸题材的作品，陈列在中纪委、省纪委、台州市纪委廉政教育基地、临海市检察院办公楼等，精致高雅，气势恢宏，题材独特。中央电视台、浙江电视台、新华社、《浙江日报》等作了多次报道。目前，有位于紫阳街82号及灵湖南岸文津别院的“张秀娟剪纸博物馆”和“张秀娟职业技术学校”，有台州市级代表性传承人张秀娟。</w:t>
      </w:r>
    </w:p>
    <w:p w14:paraId="65D5AE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14CCB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临海泥塑：</w:t>
      </w:r>
    </w:p>
    <w:p w14:paraId="44E51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省级非遗保护名录。塑像多为20厘米左右大小，题材有庙宇神、佛像、传统戏曲人物、民间神话人物等。分素彩和彩塑两种，传统戏曲人物以戏文情节安排造型，组合人物，以彩塑居多。民间神话人物则根据性格设计形象，多为素彩。省级非遗传承人朱吕贵2007年获“浙江省民间艺术家”称号；作品《十五贯》获省第三届民族民间手工艺博览会“天工奖”及“非遗薪传——浙江省传统塑艺陶艺精品展”金奖;《汉宫惊魂》获中国民间文艺家协会颁发的首届中国（集美）民间工艺精品博览会银奖。目前有浙江省级代表性传承人朱吕贵。</w:t>
      </w:r>
    </w:p>
    <w:p w14:paraId="4B3265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5BEE7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大石车灯戏：</w:t>
      </w:r>
    </w:p>
    <w:p w14:paraId="2E1E69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2007年被列为浙江省级非遗保护名录。以《三国演义》中“关公送皇嫂”为主要题材，以其独有的文化形态和艺术魅力，声腔高亢，队形多变, 颇具威势,代代相传，历久弥新，在大石流传了二百多年，深受当地百姓喜爱。 主要曲牌有《西皮》、《都子》、《二唤》、《流水》、《女工》等；声腔具有昆腔、乱弹、徽调、词调等四种不同源流，音乐结构是板腔变化体，以其粗犷、高亢的唱腔，朴实的方言，豪放的唱腔，整体多变的队形的表演，祈求五谷丰登、风调雨顺、国泰民安。2015年10月赴韩国表演。目前有浙江省级代表性传承人金志法。现大石中学建有大石车灯戏展示馆。节庆期间，在灵湖得月园非遗传承中心内有表演。</w:t>
      </w:r>
    </w:p>
    <w:p w14:paraId="27DB4A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4FFC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b/>
          <w:bCs/>
        </w:rPr>
        <w:t xml:space="preserve">大田板龙：       </w:t>
      </w:r>
      <w:r>
        <w:rPr>
          <w:rFonts w:hint="eastAsia" w:ascii="等线" w:hAnsi="等线" w:eastAsia="等线" w:cs="等线"/>
        </w:rPr>
        <w:t xml:space="preserve">       </w:t>
      </w:r>
    </w:p>
    <w:p w14:paraId="6A29A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省非遗保护名录。始于清代，由龙头、龙段（身）、龙尾三部分组成，竹篾作骨，白纸为皮，六寸宽、八尺长、一寸厚的木板托肚（又称龙桥或龙段）。龙身贴有山水花鸟、戏剧人物等民间剪纸，龙肚内点蜡烛，远望是鳞，近观是画。板龙段数量多少不一，可随时增减。每段用插销固定，根据舞龙人手的多少随意调整。六人擎龙头，一人举一段龙身，三人摆龙尾，随着鼓点上下翻转、左右摇摆、忽快忽慢，蔚为壮观。每年正月十四及大田城隍庙庙会时出演。</w:t>
      </w:r>
    </w:p>
    <w:p w14:paraId="724847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5BC4AF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临海民间谜语：</w:t>
      </w:r>
    </w:p>
    <w:p w14:paraId="11481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 xml:space="preserve"> 2012年被列为省级非遗保护名录。采用临海方言，仅仅流传于临海大地，具有很强的地域特点，千百年来在台州府城临海口口相传，代代相承。这些“土得掉渣”的“草根文化”，为我们留下了一扇扇可以窥见古人生活轨迹的窗口，为我们保存了一张张印有古人活动的影像。是古代老百姓启迪智慧，教育儿童的一咱形式。内容丰富，包罗万象，凡日常所见的现象，所用的物品，皆可入谜，自然百态、劳作用物、禽鸟虫鱼、花草树木等，无所不具。不管是田头地角、街头巷尾，还是天井阁楼、陋室华堂，都可见到谜语的影子。目前有台州市级代表性传承人李忠芳，著有《临海民间谜语》。</w:t>
      </w:r>
    </w:p>
    <w:p w14:paraId="5EDD3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45C19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戚继光抗倭传说：</w:t>
      </w:r>
    </w:p>
    <w:p w14:paraId="0C9913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 xml:space="preserve">2009年被列为省非遗保护名录。1555年，戚继光驻守抗倭前线台州七年有余，带领戚家军获得九战九捷的辉煌战绩，肃清了浙江境内倭寇,并留下了许多传说。400多年来，临海民间口耳相传、不断丰富的戚家军抗倭故事更是传诵不衰、脍炙人口,妇孺皆知。主要传说有蜜蜂饴糖杀倭寇、柳千户协造桃渚城、解粮官巧做糟羹、戚继光斩子与太尉殿等；台州府正月十四闹元宵，“清明长长节、做到割麦歇”等习俗均与戚继光传说有关；埋倭桥（今洛河桥）、瞭倭山、继光街、左营巷、右营巷、摆酒营巷等地名均为当年戚继光抗倭相关地址。现临海境内有纪念戚继光的戚继光祠、戚继光纪念馆等。 </w:t>
      </w:r>
    </w:p>
    <w:p w14:paraId="46E38E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1389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上盘花鼓：</w:t>
      </w:r>
    </w:p>
    <w:p w14:paraId="201A4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省非遗保护名录。主要流传于上盘一带，据说是明代时流入。表演时花鼓公、花鼓婆（旧时男扮女装）两人边唱边舞边击鼓。表演中根据内容需要，互串角色，配合默契，以击肩、耸肩、缩肩、抢腰、坐腰等组合而成，动作风趣活泼，诙谐幽默。主要作品有《寄生草》、《和尚采花》、《相思深》、《小妹送情郎》等。1956年，上盘剧团演出的花鼓戏参加宁波专区会演，获一等奖。1990年上盘花鼓载入《中国民间艺术大辞典》一书。2010年10月代表性传承人王吕员等人赴韩国表演。目前有省级代表性传承人王吕员。现上盘镇下灯村建有上盘花鼓陈列馆。</w:t>
      </w:r>
    </w:p>
    <w:p w14:paraId="4C7B51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41E18B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台州府城传统小吃：</w:t>
      </w:r>
    </w:p>
    <w:p w14:paraId="40EA6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2012年被列为省非遗保护名录。台州府城传统小吃源远流长，品种繁多，以面食为主，包括蛋清羊尾、麦虾、马蹄酥、羊脚蹄、乌饭麻糍、糟羹、麦油脂、垂面饭、核桃姜汁、青团、青饼等等。其中蛋清羊尾被收入《中国菜谱》一书。并与府城的民俗紧紧得结合在一起，一道小吃就是一种独特的民俗。如除夕夜家家户户包麦油脂，祭祀祖宗过大年，正月十四夜元宵节吃糟羹闹元宵，清明节做菁团祭祖，四月八日人牛同食乌饭等习俗。市区紫阳街沿途有马蹄酥、羊脚蹄、蛋青羊尾、麦油脂等售卖。</w:t>
      </w:r>
    </w:p>
    <w:p w14:paraId="09B907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1EBCF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台州府城民谣：</w:t>
      </w:r>
    </w:p>
    <w:p w14:paraId="48FED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列为省非遗保护名录。是流传于台州府城临海城关民间的口头文学，在长期的实践和观察中,面对生活现实，用短小精悍、易于传诵的语言加工概括而成。它保持着鲜明的土话特征，能歌能吟，是教育后代、寓教于乐、传承生活经验的重要载体。既能吟诵，又能抒情，有一定的韵律，折射出特定历史条件下的意识形态和风俗表征。内容丰富,主要可分知识教育类、劳动生活类、游戏娱乐类、地名景别类等。如《燕谣》、《斗虫谣》、《哄囡谣》、《走八寺》，具有鲜明的民俗特性、文化多样性和民众广泛性。</w:t>
      </w:r>
    </w:p>
    <w:p w14:paraId="54CC6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196FB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羊岩勾青茶制作:</w:t>
      </w:r>
    </w:p>
    <w:p w14:paraId="229E1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列为省非遗保护名录。相传汉时有葛玄植茗于临海城南盖竹山，开展人工种植茶树生产，羊岩勾青茶则是其中佼佼者。一般采于清明至谷雨之间的羊岩山之巅,采摘为一芽一叶、一芽二叶初展，经摊青、青锅、回潮过筛、烘锅、筛选等步骤而成。清末陈懋森《临海县志稿》记载：茶“今邑以西北乡石牛头山（也有人说羊岩山石壁上的图影似一头牛，又称石牛头山）为第一，胜于天台，天台茶历三开水，汁味俱尽，此山之茶，经五开水，汁味尚存。”现羊岩山茶场建有羊岩勾青博物馆。</w:t>
      </w:r>
    </w:p>
    <w:p w14:paraId="40261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4D275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永利木杆秤制作技艺：</w:t>
      </w:r>
    </w:p>
    <w:p w14:paraId="2C6EE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列为省非遗保护名录。始创于咸丰十一年（1861年）的“蔡永利秤店”，至今已历五代。从原料加工到制作出售，几十道工序全由手工完成，全靠父子传承，精湛的制作技艺，如削、刨、磨、镪、钉、包、钻、剪、擦、抹以及刻度、算刻度、凿字刻画秤花等，即得益于父辈的言传身教，也凭自身觉悟和实践才能掌握。它是一部从清咸丰年间到民国，以及中华人民共和国成产以来中国秤发展史的缩影，亲历了我国计量器具的现状和历史。永利木杆秤店位于紫阳街213号，为台州市级非遗传承基地。目前有台州市级代表性传承人蔡雪贞。</w:t>
      </w:r>
    </w:p>
    <w:p w14:paraId="5CC435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A8032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蒋家山接骨：</w:t>
      </w:r>
    </w:p>
    <w:p w14:paraId="5148DA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列为省非遗保护名录。相传蒋氏先祖于清乾隆后期，从福建泉州南少林寺学习的接骨医术，结合临床实践经验，逐渐积累而成的。它是民间传统接骨技艺在临海的遗存，闻名台州六县，至今已有五代。治疗器具简单，主要有有竹夹、桑树皮（或纱布）、绷带、刷子；伤药有米醋和接骨药粉（秘制）。采取保守的正骨、外敷秘方、按摩等治疗办法，使患者短时期就能解决痛苦。主要治疗技艺有高突复平与碎骨复原二种。一般患者正骨敷药固定后，回家疗养一个月后就能正常生活，活动如初。目前有省级代表性传承人盛长松。现于古城街道设有长松骨伤科医院，汛桥镇蒋山新村有“骨伤科门诊”。</w:t>
      </w:r>
    </w:p>
    <w:p w14:paraId="71675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693E6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古长城营造技艺：</w:t>
      </w:r>
    </w:p>
    <w:p w14:paraId="59A596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2008年列为省非遗保护名录。始筑于东晋元兴元年（402年），历1600多年，经13次有纪录的较大规模重修并予以增高、加固，周长实测为18里。古长城以泥土堆积夯实，再以砖石辅以石灰浆砌筑而成。东南西三面城墙曾开有七个城门，现存5个。历代城墙经多次加高至7米左右，厚度下端9米左右，上端4米左右。为了加固防洪功能，在南和西南面临水的2370余米城墙外增筑捍城。捍城宽1.5米～2米，高1.5—2.5米，外砌条石，上盖石板。以后，城墙内又筑护城，护城宽1.5－2米、高2－3.5米不等。起到御敌和防洪双重作用。</w:t>
      </w:r>
    </w:p>
    <w:p w14:paraId="0C770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CD2EA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白水洋豆腐制作技艺：</w:t>
      </w:r>
    </w:p>
    <w:p w14:paraId="117DE5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2012年被列为浙江省级非遗保护名录。白水洋镇四周环山，地质条件良好，临海两大山系括苍山与大雷山分置左右，山中泉水从四面注入永安溪，为豆腐制作提供了与他处不同的优质水资源。其地四季分明，日照充足，雨量充沛。良好的天气与地理条件为豆腐的原料大豆提供了优良的种植环境条件，该地区一年可种三季大豆，豆腐制作以六月豆为最佳，制作过程采用传统的卤冰点卤。以其口感佳、香味浓、营养价值高牢牢占据了整个台州地区市场。</w:t>
      </w:r>
    </w:p>
    <w:p w14:paraId="51F79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16327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枧桥鼓制作技艺：</w:t>
      </w:r>
    </w:p>
    <w:p w14:paraId="6AA58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2007年被列为省级非遗保护名录。邵家渡枧桥鼓制作技艺历传八代，工艺不断得到改进和创新，形成不同规格，不同品种的系列产品，无论在外观上还是在音响上都独具一格。材料采用羊皮和牛皮两种，能制作出各种大小平面鼓、牙鼓、手鼓、腰鼓、货郎鼓、战鼓、大鼓、排鼓等十多种，最大的直径有3.35米、高2.65米。制作工艺繁琐、周期长，一般一只大鼓需耗时6—7个月。</w:t>
      </w:r>
    </w:p>
    <w:p w14:paraId="02E9A8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74B8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岭根草编：</w:t>
      </w:r>
    </w:p>
    <w:p w14:paraId="33152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2012年被列为省非遗保护名录。流传于临海岭根村一带，用当地普遍种植的席草为原料，经手工拧、缠、勾、编、钉、织等十几道编工序，制成草帽、蒲扇、草篮及草鞋等日常生活用品的一种独特传统工艺，已有六、七百年历史。具有实用价值、经济价值和审美价值。目前在东塍镇岭根村建有岭根草编馆，紫阳街有岭根草编展示馆。</w:t>
      </w:r>
    </w:p>
    <w:p w14:paraId="48E480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0D78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缩山拳：</w:t>
      </w:r>
    </w:p>
    <w:p w14:paraId="5D0E90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2016年被列为省非遗保护名录。因“缩大山之力聚于拳掌而发之”而名。相传为元末台州农民义军首领方国珍所创，是台州本土原创拳种。</w:t>
      </w:r>
    </w:p>
    <w:p w14:paraId="30C2F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缩山拳运用拳、掌、肘、肩、脚、髋、头等人体部位出击，以贴身缠、靠、肘膝并用的快捷短打为主，利用空间小，适合南方地形施展。是最具特色的浙江地方四大拳种之一，也是浙江省比较稀有的短打代表拳种，明、清时曾广泛流传于台州。戚继光镇守浙江时，把缩山拳技法运用到练兵和御敌中。</w:t>
      </w:r>
    </w:p>
    <w:p w14:paraId="68488E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缩山拳自创建之来，不断充实、细化，现存14 种徒手套路，12首《缩山拳短打口诀》，4种器械套路。其中器械套路有缩山长凳套路22式，三股叉套路49式，缩山刀套路42式，缩山棍套路36式。现江滨文化长廊建有临海缩山拳社</w:t>
      </w:r>
    </w:p>
    <w:p w14:paraId="0C5F03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E6CA5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临海犀皮漆艺：</w:t>
      </w:r>
    </w:p>
    <w:p w14:paraId="28CFEE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2016年被列为省非遗保护名录。是我国数百种髹饰漆艺中独具特色的一种，是传统髹饰漆艺在临海的遗存。元、明至清道光年间，临海犀皮髹漆工艺盛极一时，深受古代文人士大夫阶层的喜爱。据《嘉定赤城志》、《临海县志》记载，南宋时期浙江的台州、温州是当时髹漆的流传区域。明代至清光绪年间台州府城内曾开设髹漆坊铺，民国初期，髹漆工艺“犀皮漆”已趋绝迹。20世纪80年代初，罗献兵在祖传菠萝漆、斑纹漆漆艺工艺的基础上，展开研究和制作，使濒临失传的犀皮漆艺昭扬于世。同时，他还成功地在犀皮漆色中融入了白色，被何豪亮教授誉为“万年第一漆白”。</w:t>
      </w:r>
    </w:p>
    <w:p w14:paraId="4D780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犀皮漆艺制作工艺繁琐，周期长，生产一件漆器大约要耗时6—8个月。其工艺工序有：制胎、灰底、制漆、设色、起纹、填漆、套色、研磨、推光、揩清等十道工序。</w:t>
      </w:r>
    </w:p>
    <w:p w14:paraId="227586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A5E3A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夹苎脱胎漆艺：</w:t>
      </w:r>
    </w:p>
    <w:p w14:paraId="2D97D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2016年被列为省非遗保护名录。采用青丝泥制胎，先经石膏第一次脱胎后，用苎麻布逐层裱褙，待阴干后再经第二次脱胎，加以打磨、髹漆、研磨，是集泥塑、夹苎、脱胎、髹漆、彩绘于一体的优秀民间传统手工手艺。早在唐代，就盛行于台州各地，时临海龙兴寺僧人思托按照鉴真生前形貌以“夹苎脱胎漆艺”制作了鉴真坐像，至今仍供奉于日本唐招提寺，成为日本国宝。两宋、明、清时期“夹苎脱胎技艺”广泛应用于台州民间生活用品及佛像制作中并绵延至今，临海境内许多寺庙的佛像均采用这种技艺。经“脱胎”处理后的塑像具有质地轻巧，经久耐放，防水、防潮、防虫蛀，耐热、耐酸、耐碱等优点。现杜桥镇垦岙建有天弘精雕工艺品厂，专门从事夹苎脱胎漆艺生产，厂内建有夹苎脱胎漆艺展示馆，占地1200平方米。</w:t>
      </w:r>
    </w:p>
    <w:p w14:paraId="6BA5B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台州府城婚俗：</w:t>
      </w:r>
    </w:p>
    <w:p w14:paraId="7422D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公布为临海市第三批非物质文化遗产代表作名录。是具有地方特色的民俗，是台州府城的地区历史、时代生活和风土人情发展的一面镜子。包括相亲、合八字、小定、大定、暖房、迎亲、拜堂、闹房、送洞房及回门等程序。迎亲礼仪是整个婚俗礼仪的核心部分。《民国临海县志》载：“完婚，届期男家铺设花堂，新人轿抵门，选福命佳者少妇二人至轿前，谓之‘牵新妇’，又以童女二，执新人袖角，谓之‘请出轿’。花烛交拜时，以二少年拥护，谓之‘牵新郎’。旋行坐筵礼。坐筵者，新人中座南向，东西设席或四或六，遍有名望闺秀列坐，少则四人，多或十六人，谓之‘席尊’，新人戴凤冠，席尊咸戴龙额，选戚串二少妇送位。酒菜上毕，新人下座，北向跪而谢席，始行合卺礼，谓之‘送洞房’。习俗相沿，牢不可破，然雍容揖让，其间亦有非礼存焉。”隆重的古婚俗，折射出地方文化，目前农村尚有“三日酒”等习俗。府前街135号有府城婚礼陈列馆。</w:t>
      </w:r>
    </w:p>
    <w:p w14:paraId="4200C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124625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 xml:space="preserve">正月十四夜元宵： </w:t>
      </w:r>
    </w:p>
    <w:p w14:paraId="4918F6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2008年6月被列为台州市级非遗名录。“别府十五我十四，台州元宵真别致。家家糟羹门前喝，苦在前头福有余。”一首《竹枝词》，写出了台州元宵节的特点。台州正月十四元宵节的由来，有许多传说，其中以“筑城说”最具说服力。《台州外书》载：元宵时，“以肉、菜和粉杂荠笋作羹，以多为贵，谓之吃糟羹。相传，唐筑城时，天寒以是军，遂成故事。”正月十四元宵的节日习俗有吃糟羹、讨糟羹、观花灯、猜灯谜、接财神、间间亮、打生、请百神、行百步等。 2013年2月，古城区的“台州府城元宵灯会”入选“浙江省春节文化特色地区”。</w:t>
      </w:r>
    </w:p>
    <w:p w14:paraId="4F39B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91BC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杜鹃鸟山歌：</w:t>
      </w:r>
    </w:p>
    <w:p w14:paraId="2D3BF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入选台州市非遗名录。又称《柴爿鸟》、《看牛小弟哭亲娘》，是临海老百姓在生产劳动、生活中逐渐形成的一种自娱自乐中喜闻乐见的民歌，在农村特别是在看牛细老（放牛娃、牧童）这一群体中广为流传。1954年，大田区大田刘村14岁牧童刘道寄演唱的《杜鹃鸟》在临海县举行的民间音乐舞蹈会演中演出，轰动了全县。通过词曲家的整理、改编和填词，形成歌曲《救命恩人共产党》（又叫《日出东山》）。随后，刘道寄参加了省民间艺术汇演，获优秀奖。1955年，刘道寄上北京参加全国音乐周，并在中南海为新中国领导人演唱，首都一些报刊都作了报导，前苏联的《红星画报》、《消息报》也作转载。1956年，上海唱片厂灌制了唱片，六、七十年代偶尔在文艺演出中演唱。1988年，在舞台上重新演绎这首曲子。1994年《中国音乐集成（浙江卷）》将《救命恩人共产党》入编。目前有台州市级代表性传承人陈建洋。</w:t>
      </w:r>
    </w:p>
    <w:p w14:paraId="49898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35F3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朱氏佛像泥塑：</w:t>
      </w:r>
    </w:p>
    <w:p w14:paraId="3DD295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2009年被列为台州市级非遗名录。最早流传于清末年间，当时台州一带兴建寺院庙宇，参拜神像，民间泥塑艺人便由此为庙宇寺院有佛像出现。其所用的材料取自台州沿海一带海河2——3米深的俗称“青丝泥”。这种泥土质地非常细腻黏合性很强，不需添加任何黏合剂，有很强的地域性特征。造作手法主要有堆塑、捏塑、贴塑、透雕、压痕、刻化、彩绘、装饰等多种技艺，泥塑制作的完整程序需要二、三十天。朱氏佛像泥塑，造型基本属于写实性较强的民间艺术，泥塑艺人注重真实性，尤其对佛像的动态、神态，要求极严，是传统佛像造型的活化石，具有很强的民间艺术价值和历史价值。目前有台州市级代表性传承人朱建，在紫阳街23号建有佛像泥塑陈列馆。</w:t>
      </w:r>
    </w:p>
    <w:p w14:paraId="18029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5AD10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临海根艺：</w:t>
      </w:r>
    </w:p>
    <w:p w14:paraId="6BC69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2006年被列为台州市级非遗名录。是集民间文化、民间艺术、民间工艺为一体的地方性工艺美术。它巧借天然原始树根的肌理、脉络和枝条等自然形态，经人工修饰雕凿处理后，通过自然、直观的形体，呈现出独特的自然美和浪漫的艺术美，被许多国外艺术家称为“东方最有特色的艺术品”。临海根雕是中国传统文化的物化传承，是江南沿民间宗教信仰、民间意识、民间艺术文化的历史遗存。目前在灵湖得月园非遗传承中心内办有临海根艺传承班。</w:t>
      </w:r>
    </w:p>
    <w:p w14:paraId="292399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60113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台州府柴株人：</w:t>
      </w:r>
    </w:p>
    <w:p w14:paraId="0B82F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2010年被列为台州市非遗名录。源于清光绪年间，是具有中国江南沿海典型民间文化特征的非物质文化遗产。清末民初，王质彬从事“柴株佛像”制作，独特的工艺手法别具一格，开创了独特的艺术种类——“台州府柴株人”艺术，外号“柴株先生”。后其子王富贤秉承技艺，1936年在宁海陈公祠举办近百件“柴株人”作品展，轰动一时，作品远销新加坡、马来西亚一带。“台州府柴株人”制作工艺独特，先构思选材，确立主题，再把选好的柴株放入水中浸泡数月，至树皮柔软后去皮，阴干后画出轮廓进行取舍，之后雕刻（由粗到细雕琢、修光），再放入柿汁中浸泡，待柿汁渗入根材变色后取出晾干，最后抛光上漆，完成作品，周期需要6个月左右。作品有佛像、民间传说神话人物、戏剧人物、生活人物、花鸟动物等。</w:t>
      </w:r>
    </w:p>
    <w:p w14:paraId="10A53F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509609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临海明式家具制作技艺：</w:t>
      </w:r>
    </w:p>
    <w:p w14:paraId="60154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2014年被列为台州市级非遗名录。在当地被称为“老家生”，制作家具的木匠师傅称为“细木老师”，用紫檀木、杞梓木、花梨木等硬木为原材料，全部采用卯榫结构，最后用蜂蜡在家具表面进行烫蜡的手工技艺。明式家具制作技艺步骤复杂、内容繁琐，单各种工具的“刮、砍、凿、刺”使用方法，就要学一年左右，接下去才可以学习锯料、刨削零部件、画吃线和留线、凿榫眼、锯榫卯、扎实卯鞘、雕刻、拼板、打磨、上蜡等技能学习，学艺时间至少要三年。旧时，跟人学艺还要办拜师酒和出师酒，出师时师傅送徒弟一套木匠工具。一般出师后两年内要随师做工，工钱减半，谓之“过堂”。临海明式家具造型优美，制作精细，榫卯合理，严谨科学，具有环保、经久耐用的特点。现江南紫砂岙有明式家具传承基地。</w:t>
      </w:r>
    </w:p>
    <w:p w14:paraId="26207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471E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邵氏灰塑</w:t>
      </w:r>
    </w:p>
    <w:p w14:paraId="69A81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2016年被列为临海市非遗名录。灰塑，又称灰雕、灰批，以耐酸、耐碱、耐高温的石灰为主材料，是临海传统建筑装饰工艺，以祠堂、寺庙和豪门大宅用得最多。临海邵氏灰塑特别注重适应江南潮湿、炎热及多雷雨、台风侵袭的自然环境，故从材料到塑件的制作，形成了一套特殊而复杂的工艺。主要用于旧式建筑的屋檐瓦脊、山墙顶端、门额窗框及亭台牌坊等的美化装饰。临海邵氏灰塑的表现题材丰富多彩，有地域人文景观、神话故事、民间传说、戏曲人物、民间风俗、祥禽瑞兽、花卉果木以及吉祥文字图、暗八仙等图案，是建筑装饰工艺与地域环境、自然条件相融合的典型产物。</w:t>
      </w:r>
    </w:p>
    <w:p w14:paraId="1363E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046E35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郑氏砖瓦制作技艺</w:t>
      </w:r>
    </w:p>
    <w:p w14:paraId="22FA5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2017年被列为台州市非遗名录。临海砖瓦制作技艺源远流长。从小芝峙山史前遗址出土的陶片来看，我市在八千多年前就已掌握陶土烧造技艺。章安回浦村出土的秦砖汉瓦证明，至少在秦汉朝时期，临海砖瓦制作技艺已臻成熟。从现存的民间古建筑看，临海砖瓦内容丰富，形式多样，富具江南特色。郑氏砖瓦制作技艺特色鲜明，造型多样，烧制技艺精湛，烧制的龙脊正吻以及人物造型、各个朝代期间不同的龙造型，设计的八仙过海、各种走兽造型，深受广大古建使用者的欢迎。砖瓦制作技艺步骤复杂，均要经过选泥、练泥、制坯、装窑、烘干、焙烧、窨水、出窑等严格工艺流程。出窑后，每块砖瓦都要经过细细的打磨、严格的挑选。现桃渚镇英士村建有“郑氏砖瓦制作技艺展示馆”。</w:t>
      </w:r>
    </w:p>
    <w:p w14:paraId="67112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86C24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临海蟠毫制作技艺</w:t>
      </w:r>
    </w:p>
    <w:p w14:paraId="62CA3D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2017年被列为台州市非遗名录。上世纪七十年代，县林特局原茶叶干部梁毅和特产场茶叶科技人员崔大伟、岳申福、鲍思勇等同志组成“名茶试制小组”，以临海历史上的名茶“云峰茶”制作技艺为基础，研制出“临海蟠毫”。临海蟠毫“外形卷曲重实，银白隐绿，香气栗香浓郁，滋味鲜浓甘醇，汤色清澈明亮，叶底肥壮嫩绿”。1986年被国家商业部审定为全国名茶。临海蟠毫选择优良茶树品种“福鼎大白茶”为原料，选择清明前5——15日至清明后10日左右为采摘时间，其制作流程有摊青、杀青、摊晾、揉磨理条、造型初干、烘干等。2006年，“临海蟠毫茶”获地理标志。位于紫砂岙的临海茶叶精制二厂专业生产蟠毫茶。</w:t>
      </w:r>
    </w:p>
    <w:p w14:paraId="31CFF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4510E9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胡本草堂中医疗法</w:t>
      </w:r>
    </w:p>
    <w:p w14:paraId="3F401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胡本草堂系临海牌前郑氏后人据郑虔所著《胡本草》所创，由治嗳气、夜不寐等方组成，并有治疗鼻鼿、肠痈、鼻息喘促、喉痹、通经活血膏药、疔疮膏药等秘方，经千年验证，具有特定的效用。</w:t>
      </w:r>
    </w:p>
    <w:p w14:paraId="50F26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胡本草》编者郑虔，人称广文博士，唐郑州荥阳（今河南荥阳）人，好医学，常采集中草药为人治病。时有“胡人”慕其书画，虔每以书画交换药品，写成《胡本草》七卷。李时珍《本草纲目》多处引用其方。至德二年（757），郑虔被贬台州并留居临海，其著作《胡本草》随时代变迁散失，但其口述胡本草药方在郑氏后裔中一代代传承下来。2016年被列为临海市非遗名录，现紫阳街开设有胡本草堂中医馆。</w:t>
      </w:r>
    </w:p>
    <w:p w14:paraId="57136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212C98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“方一仁”中药文化：</w:t>
      </w:r>
    </w:p>
    <w:p w14:paraId="2B3DB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2017年被列为台州市非遗名录。“方一仁”的发展轨迹，就是一部台州文明的发展史。“方一仁”中药文化创始人方庆禄，于道光九年（1829），在临海城关回龙桥开办“方一仁”药号，其后一百多年间，其子方铭、孙方廷英、曾孙方德维相继继续祖业。经营管理方面，“方一仁”的宗旨是“药材地道，童叟无欺”，做到货真价实，顾客至上，重质量，守信誉。在经营管理中做到道道把关，第一是做好采购进货关；第二是把好保管关；第三是把好加工关。方一仁药店位于赤城路，建筑面积633平方米（其中营业面积400平方米），现有员工30人。994年开始，就“方一仁”商标的注册工作，从方一仁的图案商标到匾额商标共六个类别，8个商标，至2010年全部注册。并获得“中华老字号”、“浙江老字号”等多种荣誉。</w:t>
      </w:r>
    </w:p>
    <w:p w14:paraId="594D3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171C5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雷氏算盘：</w:t>
      </w:r>
    </w:p>
    <w:p w14:paraId="6DB9B0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2006年被列为市级非遗名录。算盘是世界上最早的计算器，明代中期以后，算盘传入到朝鲜、日本和东南亚国家，并流传到世界各地。其制作过程可分为备料、做框架、做算盘珠、组装、检验等。一面算盘的全部配件为一百一十一件，二十九道工序。2013年12月，珠算项目成功入选“人类非物质文化遗产名录”。</w:t>
      </w:r>
    </w:p>
    <w:p w14:paraId="13C0FC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1993年，雷氏算盘传承人雷国华在深甫西路117号创建了“国华珠算博物馆”。馆藏古今中外算具1300多种。其中有最大巨算，长6.52米，高1.68米，重1008公斤；档位最多算盘，长6.12米，225档，1575颗珠组成，可供15人同时使用；最重金属算盘，全铜浇铸，明式鼓形珠，7珠9档，重589公斤；最小算盘，以纹银精制，仅0.5厘米×10厘米，档如发丝，每颗珠借助针尖拨动自如。堪称世界“四绝 ”。</w:t>
      </w:r>
    </w:p>
    <w:p w14:paraId="04A2F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131CE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戚家军鸳鸯阵：</w:t>
      </w:r>
    </w:p>
    <w:p w14:paraId="092E4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2017年，被列为台州市非遗名录。戚家军鸳鸯阵，中国古代著名作战阵法之一，是明代军事将领戚继光为抗击倭寇，根据东南沿海地区多丘陵沟壑、河渠纵横、道路窄小等特点而创立，在临海抗倭战争中独创的一种战斗队形，因形似鸳鸯结伴而得名。</w:t>
      </w:r>
    </w:p>
    <w:p w14:paraId="5D5C0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鸳鸯阵”把矛与盾、长与短紧密结合，充分发挥各种兵器的效能，阵形变化灵活。可以根据情况和作战需要变成“两才阵”、“三才阵”。此阵运用灵活机动，正好抑制住倭寇优势的发挥。戚继光率领“戚家军”，经过“鸳鸯阵”法的演练后，在与倭寇的作战中，每战皆捷。</w:t>
      </w:r>
    </w:p>
    <w:p w14:paraId="0C0838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戚家军鸳鸯阵传承中心，位于府前街文化创意园，每有节假日，均会安排表演。</w:t>
      </w:r>
    </w:p>
    <w:p w14:paraId="649C0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p>
    <w:p w14:paraId="307607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b/>
          <w:bCs/>
        </w:rPr>
      </w:pPr>
      <w:r>
        <w:rPr>
          <w:rFonts w:hint="eastAsia" w:ascii="等线" w:hAnsi="等线" w:eastAsia="等线" w:cs="等线"/>
          <w:b/>
          <w:bCs/>
        </w:rPr>
        <w:t>张家渡菜刀：</w:t>
      </w:r>
    </w:p>
    <w:p w14:paraId="171FA2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2017年，被列为台州市非遗名录。张家渡菜刀制作是台州刀具的第一品牌，因产地为临海张家渡一带（现括苍镇）而得名。其出名要追溯到太平军入临海城，即清咸丰十一年（1861），时张家渡的铁匠许永湖、许永潮兄弟俩，为起义军赶制了一部分大刀，其精湛的技术，锋利的刀口，耐用的品质，受到了义军的青睐。从此，铁匠许永湖、许永潮两人制作的刀具，在临海西乡一带有了口碑，并逐渐在周边有了名声，并绵延至今。</w:t>
      </w:r>
    </w:p>
    <w:p w14:paraId="49374F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r>
        <w:rPr>
          <w:rFonts w:hint="eastAsia" w:ascii="等线" w:hAnsi="等线" w:eastAsia="等线" w:cs="等线"/>
        </w:rPr>
        <w:t>张家渡菜刀采用纯手工制作，以熟铁为材料，分选材、起炉、红铁、嵌钢、熟火、开刀样、尾熟、铲刀、淬火、配柄等十余步，从选材的样式，到红火时温度的控制、淬火时水的质地和温度，以及锻打的位置，都很讲究。其成品经久耐用，深得用户喜欢。</w:t>
      </w:r>
    </w:p>
    <w:p w14:paraId="0EF3B8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CF6A25"/>
    <w:rsid w:val="23AF1C41"/>
    <w:rsid w:val="2D9B0DB2"/>
    <w:rsid w:val="39FF8C59"/>
    <w:rsid w:val="3A4CCB77"/>
    <w:rsid w:val="3BFEBB9C"/>
    <w:rsid w:val="3DDE3781"/>
    <w:rsid w:val="4D7FCE4C"/>
    <w:rsid w:val="56D4C153"/>
    <w:rsid w:val="5BFF5F8C"/>
    <w:rsid w:val="69FA9778"/>
    <w:rsid w:val="6BDF81A4"/>
    <w:rsid w:val="6FF6C8D5"/>
    <w:rsid w:val="7755016F"/>
    <w:rsid w:val="7D3F65FF"/>
    <w:rsid w:val="7DEB7919"/>
    <w:rsid w:val="7F2D3A28"/>
    <w:rsid w:val="7FF39112"/>
    <w:rsid w:val="7FFB87E3"/>
    <w:rsid w:val="7FFD3F61"/>
    <w:rsid w:val="9B7FC615"/>
    <w:rsid w:val="9FB57A27"/>
    <w:rsid w:val="A177AEDE"/>
    <w:rsid w:val="AE2FBDDF"/>
    <w:rsid w:val="B6DBBAB8"/>
    <w:rsid w:val="BDCF6A25"/>
    <w:rsid w:val="BF6F505F"/>
    <w:rsid w:val="BFBE9EBD"/>
    <w:rsid w:val="CF1F4186"/>
    <w:rsid w:val="DD652469"/>
    <w:rsid w:val="DFFE9A95"/>
    <w:rsid w:val="E32DAFD1"/>
    <w:rsid w:val="E5ED612B"/>
    <w:rsid w:val="E7FBFDEC"/>
    <w:rsid w:val="EF3F9A63"/>
    <w:rsid w:val="F3EBFF48"/>
    <w:rsid w:val="F73B4DA4"/>
    <w:rsid w:val="F77F2BAA"/>
    <w:rsid w:val="F7BF9F2E"/>
    <w:rsid w:val="F83FD905"/>
    <w:rsid w:val="F9DB715D"/>
    <w:rsid w:val="FDBE44FF"/>
    <w:rsid w:val="FDEECE20"/>
    <w:rsid w:val="FE611D08"/>
    <w:rsid w:val="FFB378C1"/>
    <w:rsid w:val="FFEE89CD"/>
    <w:rsid w:val="FFF2F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rPr>
  </w:style>
  <w:style w:type="character" w:styleId="5">
    <w:name w:val="Hyperlink"/>
    <w:basedOn w:val="4"/>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2025-03-27T09:23:00Z</dcterms:created>
  <dc:creator>Kevin Cheung</dc:creator>
  <cp:lastModifiedBy>Kevin Cheung</cp:lastModifiedBy>
  <dcterms:modified xsi:type="dcterms:W3CDTF">2025-03-27T09:33:47Z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76E21B9BA8A189A4A2A8E46747D483E0_41</vt:lpwstr>
  </property>
</Properties>
</file>