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90E1C">
      <w:pPr>
        <w:jc w:val="center"/>
        <w:rPr>
          <w:rFonts w:hint="eastAsia"/>
          <w:b/>
          <w:bCs w:val="0"/>
          <w:sz w:val="48"/>
          <w:szCs w:val="48"/>
          <w:vertAlign w:val="baseline"/>
          <w:lang w:val="en-US" w:eastAsia="zh-CN"/>
        </w:rPr>
      </w:pPr>
      <w:r>
        <w:rPr>
          <w:rFonts w:hint="eastAsia"/>
          <w:b/>
          <w:bCs w:val="0"/>
          <w:sz w:val="48"/>
          <w:szCs w:val="48"/>
          <w:vertAlign w:val="baseline"/>
          <w:lang w:val="en-US" w:eastAsia="zh-CN"/>
        </w:rPr>
        <w:t>参赛报名表</w:t>
      </w:r>
    </w:p>
    <w:p w14:paraId="4E9BDE5E">
      <w:pPr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65"/>
        <w:gridCol w:w="2760"/>
        <w:gridCol w:w="1845"/>
        <w:gridCol w:w="2760"/>
      </w:tblGrid>
      <w:tr w14:paraId="1369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65" w:type="dxa"/>
          </w:tcPr>
          <w:p w14:paraId="142385C7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365" w:type="dxa"/>
            <w:gridSpan w:val="3"/>
          </w:tcPr>
          <w:p w14:paraId="47B4E228">
            <w:pPr>
              <w:jc w:val="center"/>
              <w:rPr>
                <w:vertAlign w:val="baseline"/>
              </w:rPr>
            </w:pPr>
          </w:p>
        </w:tc>
      </w:tr>
      <w:tr w14:paraId="0EC0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65" w:type="dxa"/>
          </w:tcPr>
          <w:p w14:paraId="096D213E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760" w:type="dxa"/>
          </w:tcPr>
          <w:p w14:paraId="59F70877">
            <w:pPr>
              <w:jc w:val="center"/>
              <w:rPr>
                <w:vertAlign w:val="baseline"/>
              </w:rPr>
            </w:pPr>
          </w:p>
        </w:tc>
        <w:tc>
          <w:tcPr>
            <w:tcW w:w="1845" w:type="dxa"/>
          </w:tcPr>
          <w:p w14:paraId="7475335A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760" w:type="dxa"/>
          </w:tcPr>
          <w:p w14:paraId="1D7E2985">
            <w:pPr>
              <w:jc w:val="center"/>
              <w:rPr>
                <w:vertAlign w:val="baseline"/>
              </w:rPr>
            </w:pPr>
          </w:p>
        </w:tc>
      </w:tr>
      <w:tr w14:paraId="0933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65" w:type="dxa"/>
          </w:tcPr>
          <w:p w14:paraId="3E4BDCBD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760" w:type="dxa"/>
          </w:tcPr>
          <w:p w14:paraId="639FB8EC">
            <w:pPr>
              <w:jc w:val="center"/>
              <w:rPr>
                <w:vertAlign w:val="baseline"/>
              </w:rPr>
            </w:pPr>
          </w:p>
        </w:tc>
        <w:tc>
          <w:tcPr>
            <w:tcW w:w="1845" w:type="dxa"/>
          </w:tcPr>
          <w:p w14:paraId="761932E8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60" w:type="dxa"/>
          </w:tcPr>
          <w:p w14:paraId="52C55E5A">
            <w:pPr>
              <w:jc w:val="center"/>
              <w:rPr>
                <w:vertAlign w:val="baseline"/>
              </w:rPr>
            </w:pPr>
          </w:p>
        </w:tc>
      </w:tr>
      <w:tr w14:paraId="0CD7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65" w:type="dxa"/>
          </w:tcPr>
          <w:p w14:paraId="11D5CBCF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60" w:type="dxa"/>
          </w:tcPr>
          <w:p w14:paraId="727836EC">
            <w:pPr>
              <w:jc w:val="center"/>
              <w:rPr>
                <w:vertAlign w:val="baseline"/>
              </w:rPr>
            </w:pPr>
          </w:p>
        </w:tc>
        <w:tc>
          <w:tcPr>
            <w:tcW w:w="1845" w:type="dxa"/>
          </w:tcPr>
          <w:p w14:paraId="1C26B74F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760" w:type="dxa"/>
          </w:tcPr>
          <w:p w14:paraId="3575E7FD">
            <w:pPr>
              <w:jc w:val="center"/>
              <w:rPr>
                <w:vertAlign w:val="baseline"/>
              </w:rPr>
            </w:pPr>
          </w:p>
        </w:tc>
      </w:tr>
      <w:tr w14:paraId="205E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0" w:type="dxa"/>
            <w:gridSpan w:val="4"/>
          </w:tcPr>
          <w:p w14:paraId="7F1DB27A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</w:tr>
      <w:tr w14:paraId="1970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0" w:type="dxa"/>
            <w:gridSpan w:val="4"/>
          </w:tcPr>
          <w:p w14:paraId="2FD2A120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              专业组          中小学生组</w:t>
            </w:r>
          </w:p>
        </w:tc>
      </w:tr>
      <w:tr w14:paraId="42F9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0" w:type="dxa"/>
            <w:gridSpan w:val="4"/>
          </w:tcPr>
          <w:p w14:paraId="52BB7898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作品简介</w:t>
            </w:r>
          </w:p>
        </w:tc>
      </w:tr>
      <w:tr w14:paraId="0D82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29" w:hRule="atLeast"/>
        </w:trPr>
        <w:tc>
          <w:tcPr>
            <w:tcW w:w="9030" w:type="dxa"/>
            <w:gridSpan w:val="4"/>
          </w:tcPr>
          <w:p w14:paraId="4C066D18">
            <w:pPr>
              <w:jc w:val="center"/>
              <w:rPr>
                <w:vertAlign w:val="baseline"/>
              </w:rPr>
            </w:pPr>
          </w:p>
        </w:tc>
      </w:tr>
    </w:tbl>
    <w:p w14:paraId="195801C0">
      <w:pPr>
        <w:rPr>
          <w:rFonts w:hint="eastAsia"/>
          <w:lang w:eastAsia="zh-CN"/>
        </w:rPr>
      </w:pPr>
      <w:r>
        <w:rPr>
          <w:rFonts w:hint="eastAsia"/>
        </w:rPr>
        <w:t>备注：参赛者需提交身份证证件（正反面图）</w:t>
      </w:r>
      <w:r>
        <w:rPr>
          <w:rFonts w:hint="eastAsia"/>
          <w:lang w:eastAsia="zh-CN"/>
        </w:rPr>
        <w:t>；</w:t>
      </w:r>
    </w:p>
    <w:p w14:paraId="18C32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上传要求：视频辨别率不低于1080*720（竖屏或横屏），时长在30秒至180秒，画面要清楚连贯，建议使用高清设备进行横屏拍摄，视频字幕字体为黑体。</w:t>
      </w:r>
    </w:p>
    <w:p w14:paraId="40CBAF0C">
      <w:pPr>
        <w:rPr>
          <w:rFonts w:hint="default"/>
          <w:lang w:val="en-US" w:eastAsia="zh-CN"/>
        </w:rPr>
      </w:pPr>
      <w:bookmarkStart w:id="0" w:name="_GoBack"/>
      <w:bookmarkEnd w:id="0"/>
    </w:p>
    <w:p w14:paraId="3A8D016A">
      <w:pPr>
        <w:jc w:val="center"/>
        <w:rPr>
          <w:rFonts w:hint="eastAsia" w:eastAsia="仿宋_GB2312"/>
          <w:lang w:eastAsia="zh-CN"/>
        </w:rPr>
      </w:pPr>
      <w:r>
        <w:rPr>
          <w:rFonts w:hint="eastAsia"/>
        </w:rPr>
        <w:t>参赛承诺书</w:t>
      </w:r>
    </w:p>
    <w:p w14:paraId="4791D580">
      <w:pPr>
        <w:ind w:firstLine="640" w:firstLineChars="200"/>
      </w:pPr>
      <w:r>
        <w:rPr>
          <w:rFonts w:hint="eastAsia"/>
        </w:rPr>
        <w:t>本单位（团队、个人）所报送参加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趣说文物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全民湖湘文物说</w:t>
      </w:r>
      <w:r>
        <w:rPr>
          <w:rFonts w:hint="eastAsia"/>
        </w:rPr>
        <w:t>大赛征集的作品及所提供资料的真实性、符合性、原创性负责，愿意承担因侵权、抄袭、虚假等引发的一切法律责任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自愿将此次参选获奖作品的著作权（除人身权利外，包括但不限于复制、发行、出租、展览、表演、放映、广播、信息网络传播、摄制、改编、翻译、汇编等权力）或专利申请权不可撤销的、无偿地转让给主办方享有，用于活动主办方申报、评选、宣传、推广、展示、颁奖等主办方认为需要的用途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如有违反上述承诺的行为，同意撤销相应评定资格。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jZiOWI2M2U3NmMzYTg5YzhiZjliZTNiZmRkMmMifQ=="/>
  </w:docVars>
  <w:rsids>
    <w:rsidRoot w:val="2DD354FC"/>
    <w:rsid w:val="2DD354FC"/>
    <w:rsid w:val="4A203984"/>
    <w:rsid w:val="7994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Ascii" w:hAnsiTheme="minorAscii"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Calibri" w:hAnsi="Calibr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2024-10-09T04:20:00Z</dcterms:created>
  <dc:creator>778</dc:creator>
  <cp:lastModifiedBy>778</cp:lastModifiedBy>
  <dcterms:modified xsi:type="dcterms:W3CDTF">2024-10-09T04:48:53Z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0DF6C3D3FF814D8D875FB232770389A5_11</vt:lpwstr>
  </property>
</Properties>
</file>