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宋体" w:cs="Microsoft YaHei UI"/>
          <w:i w:val="0"/>
          <w:iCs w:val="0"/>
          <w:caps w:val="0"/>
          <w:color w:val="000000" w:themeColor="text1"/>
          <w:spacing w:val="8"/>
          <w:sz w:val="25"/>
          <w:szCs w:val="25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2024定边县文创设计大赛原创声明和授权书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参赛单位（个人）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拥有下列设计作品合法的版权。所呈交的参赛作品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作品名称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，是本人/团队独立进行设计策划所取得的真实成果。参赛作品中不含任何其他个人或集体已经发表或撰写过的作品成果。否则由此引发的法律纠纷，由本人/团队承担其相应的法律后果。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在参赛作品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作品名称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被纳入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入围作品后，参赛个人/团体须进行版权登记。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现授予：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组委会及其主承办单位下列权利：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1、合作作品：见报名表。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2、合作期限：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作品征集开始一年以内。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3、合作性质：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作品征集开始一年以内的信息传播权、展览权，不含商业用途及转授权。本活动中信息传播权包括但不限于（传统媒体、新媒体、户外媒体）等途径。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4、合作区域：中国大陆地区。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授权人特别声明：以上的信息真实、有效、完整，授权人享有此授权所列作品，在中华人民共和国境内的完整、独立的著作权，有权利按照本协议的规定授权给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组委会及其主承办执行单位使用。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如有任何第三方就此权利向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组委会及其主承办执行单位主张权利，全部责任由授权人承担，并出面解决一切问题，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2024定边县文创设计大赛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组委会及其主承办单位不承担任何责任；如因以上授权作品相关声明内容不实引起的任何法律责任，由授权人承担。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超出本授权区域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范围或方式，该授权书无效。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412" w:firstLineChars="1804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412" w:firstLineChars="1804"/>
        <w:jc w:val="both"/>
        <w:rPr>
          <w:rFonts w:hint="default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权利人：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0"/>
          <w:szCs w:val="30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645"/>
        <w:jc w:val="right"/>
        <w:rPr>
          <w:rFonts w:hint="default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645"/>
        <w:jc w:val="right"/>
        <w:rPr>
          <w:rFonts w:hint="default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645"/>
        <w:jc w:val="right"/>
        <w:rPr>
          <w:rFonts w:hint="default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645"/>
        <w:jc w:val="right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555" w:right="0" w:firstLine="645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8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000000" w:themeColor="text1"/>
          <w:spacing w:val="8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附件1、附件2填写完成后，须按要求填写邮件主题，并与其他作品资料一同发送至大赛官方邮箱。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 w:themeColor="text1"/>
          <w:spacing w:val="8"/>
          <w:kern w:val="0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邮件主题填写要求：2024定边县文创设计大赛作品报名资料-XXX赛道-XXX单位（姓名）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jMyMzUyMDM5NTYwZWUxZjYyMjhjNjEyMjUwNWEifQ=="/>
  </w:docVars>
  <w:rsids>
    <w:rsidRoot w:val="54AA28C1"/>
    <w:rsid w:val="54AA28C1"/>
    <w:rsid w:val="588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2024-04-07T07:12:00Z</dcterms:created>
  <dc:creator>王涵（字子墉）</dc:creator>
  <cp:lastModifiedBy>李龙</cp:lastModifiedBy>
  <dcterms:modified xsi:type="dcterms:W3CDTF">2024-06-24T05:36:01Z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4BEF4D4AB0E14109BF3CCE554F33EDB2_11</vt:lpwstr>
  </property>
</Properties>
</file>