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/>
        <w:jc w:val="center"/>
        <w:rPr>
          <w:rFonts w:hint="eastAsia"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hAnsi="宋体" w:eastAsia="方正小标宋_GBK"/>
          <w:color w:val="000000"/>
          <w:sz w:val="36"/>
          <w:szCs w:val="36"/>
          <w:lang w:val="en-US" w:eastAsia="zh-CN"/>
        </w:rPr>
        <w:t>“与水相依 点滴在心”节水用水短视频大赛报名表</w:t>
      </w:r>
    </w:p>
    <w:tbl>
      <w:tblPr>
        <w:tblStyle w:val="3"/>
        <w:tblW w:w="91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81" w:hRule="atLeast"/>
          <w:jc w:val="center"/>
        </w:trPr>
        <w:tc>
          <w:tcPr>
            <w:tcW w:w="9110" w:type="dxa"/>
            <w:vAlign w:val="top"/>
          </w:tcPr>
          <w:p>
            <w:pPr>
              <w:spacing w:line="660" w:lineRule="exact"/>
              <w:rPr>
                <w:rFonts w:hint="default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    名：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工作单位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spacing w:line="6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电子邮箱：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9" w:hRule="atLeast"/>
          <w:jc w:val="center"/>
        </w:trPr>
        <w:tc>
          <w:tcPr>
            <w:tcW w:w="9110" w:type="dxa"/>
            <w:vAlign w:val="top"/>
          </w:tcPr>
          <w:p>
            <w:pPr>
              <w:numPr>
                <w:ilvl w:val="-1"/>
                <w:numId w:val="0"/>
              </w:numPr>
              <w:spacing w:line="240" w:lineRule="auto"/>
              <w:ind w:firstLine="562" w:firstLineChars="200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：</w:t>
            </w:r>
          </w:p>
          <w:p>
            <w:pPr>
              <w:numPr>
                <w:ilvl w:val="-1"/>
                <w:numId w:val="0"/>
              </w:numPr>
              <w:spacing w:line="240" w:lineRule="auto"/>
              <w:ind w:left="0" w:leftChars="0" w:firstLine="562" w:firstLineChars="200"/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</w:rPr>
              <w:t>作品说明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</w:rPr>
              <w:t>：</w:t>
            </w:r>
          </w:p>
        </w:tc>
      </w:tr>
    </w:tbl>
    <w:p>
      <w:pPr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备注：</w:t>
      </w:r>
    </w:p>
    <w:p>
      <w:r>
        <w:rPr>
          <w:rFonts w:hint="eastAsia" w:ascii="仿宋" w:hAnsi="仿宋" w:eastAsia="仿宋"/>
          <w:sz w:val="24"/>
        </w:rPr>
        <w:t>投稿即同意将作品授权给南方都市报、N视频进行发布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2137E"/>
    <w:rsid w:val="33023F0E"/>
    <w:rsid w:val="43C710F0"/>
    <w:rsid w:val="47B104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frank</dc:creator>
  <cp:lastModifiedBy>李龙</cp:lastModifiedBy>
  <dcterms:modified xsi:type="dcterms:W3CDTF">2024-05-22T14:13:51Z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