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  <w:t>青县区域公共品牌征集活动报名表</w:t>
      </w:r>
    </w:p>
    <w:tbl>
      <w:tblPr>
        <w:tblStyle w:val="4"/>
        <w:tblpPr w:leftFromText="180" w:rightFromText="180" w:vertAnchor="text" w:horzAnchor="page" w:tblpX="1637" w:tblpY="1012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941"/>
        <w:gridCol w:w="2320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7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941" w:type="dxa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0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性别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1" w:type="dxa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20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邮箱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品牌名称</w:t>
            </w:r>
          </w:p>
        </w:tc>
        <w:tc>
          <w:tcPr>
            <w:tcW w:w="6801" w:type="dxa"/>
            <w:gridSpan w:val="3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2279" w:type="dxa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LOGO</w:t>
            </w:r>
          </w:p>
        </w:tc>
        <w:tc>
          <w:tcPr>
            <w:tcW w:w="6801" w:type="dxa"/>
            <w:gridSpan w:val="3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6" w:hRule="atLeast"/>
        </w:trPr>
        <w:tc>
          <w:tcPr>
            <w:tcW w:w="2279" w:type="dxa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设计理念及内涵</w:t>
            </w:r>
          </w:p>
        </w:tc>
        <w:tc>
          <w:tcPr>
            <w:tcW w:w="6801" w:type="dxa"/>
            <w:gridSpan w:val="3"/>
          </w:tcPr>
          <w:p>
            <w:p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（字数不限，可附页）</w:t>
            </w:r>
          </w:p>
        </w:tc>
      </w:tr>
    </w:tbl>
    <w:p>
      <w:pPr>
        <w:jc w:val="center"/>
        <w:rPr>
          <w:rFonts w:hint="eastAsia" w:ascii="华文楷体" w:hAnsi="华文楷体" w:eastAsia="华文楷体" w:cs="华文楷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26508"/>
    <w:rsid w:val="29626508"/>
    <w:rsid w:val="4FB73193"/>
    <w:rsid w:val="5BD53228"/>
    <w:rsid w:val="5EA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52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2022-03-12T02:55:00Z</dcterms:created>
  <dc:creator>little fairy</dc:creator>
  <cp:lastModifiedBy>李龙</cp:lastModifiedBy>
  <cp:lastPrinted>2022-04-20T05:19:00Z</cp:lastPrinted>
  <dcterms:modified xsi:type="dcterms:W3CDTF">2022-04-22T04:13:03Z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C2C2B589EA774E7D9ADC226DFEEF3ED9</vt:lpwstr>
  </property>
</Properties>
</file>